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965"/>
      </w:tblGrid>
      <w:tr w:rsidR="00BC3639" w:rsidTr="00591C19">
        <w:tc>
          <w:tcPr>
            <w:tcW w:w="7088" w:type="dxa"/>
            <w:vAlign w:val="center"/>
          </w:tcPr>
          <w:p w:rsidR="00591C19" w:rsidRPr="00591C19" w:rsidRDefault="00BC3639" w:rsidP="00591C19">
            <w:pPr>
              <w:pStyle w:val="a5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591C19">
              <w:rPr>
                <w:rFonts w:ascii="Cambria" w:hAnsi="Cambria"/>
                <w:b/>
                <w:bCs/>
                <w:sz w:val="36"/>
                <w:szCs w:val="36"/>
                <w:lang w:eastAsia="ru-RU"/>
              </w:rPr>
              <w:t>Памятка пациенту</w:t>
            </w:r>
          </w:p>
          <w:p w:rsidR="00591C19" w:rsidRPr="00591C19" w:rsidRDefault="00591C19" w:rsidP="00591C19">
            <w:pPr>
              <w:pStyle w:val="a5"/>
              <w:jc w:val="center"/>
              <w:rPr>
                <w:rFonts w:ascii="Cambria" w:hAnsi="Cambria"/>
                <w:b/>
                <w:bCs/>
                <w:sz w:val="36"/>
                <w:szCs w:val="36"/>
                <w:lang w:eastAsia="ru-RU"/>
              </w:rPr>
            </w:pPr>
            <w:r w:rsidRPr="00591C19">
              <w:rPr>
                <w:rFonts w:ascii="Cambria" w:hAnsi="Cambria"/>
                <w:b/>
                <w:bCs/>
                <w:sz w:val="36"/>
                <w:szCs w:val="36"/>
                <w:lang w:eastAsia="ru-RU"/>
              </w:rPr>
              <w:t>для плановой госпитализации в</w:t>
            </w:r>
          </w:p>
          <w:p w:rsidR="00591C19" w:rsidRPr="00591C19" w:rsidRDefault="00591C19" w:rsidP="00591C19">
            <w:pPr>
              <w:pStyle w:val="a5"/>
              <w:jc w:val="center"/>
              <w:rPr>
                <w:sz w:val="32"/>
                <w:szCs w:val="32"/>
              </w:rPr>
            </w:pPr>
            <w:r w:rsidRPr="00591C19">
              <w:rPr>
                <w:rFonts w:ascii="Cambria" w:hAnsi="Cambria"/>
                <w:b/>
                <w:bCs/>
                <w:sz w:val="32"/>
                <w:szCs w:val="32"/>
              </w:rPr>
              <w:t>ГБУЗ НИКИО им. Л. И. Свержевского ДЗМ</w:t>
            </w:r>
          </w:p>
        </w:tc>
        <w:tc>
          <w:tcPr>
            <w:tcW w:w="2965" w:type="dxa"/>
          </w:tcPr>
          <w:p w:rsidR="00BC3639" w:rsidRDefault="00BC3639" w:rsidP="00BC3639">
            <w:pPr>
              <w:spacing w:before="100" w:beforeAutospacing="1" w:after="100" w:afterAutospacing="1"/>
              <w:jc w:val="right"/>
              <w:rPr>
                <w:rFonts w:ascii="Lucida Grande" w:eastAsia="Times New Roman" w:hAnsi="Lucida Grande" w:cs="Lucida Grande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Lucida Grande" w:eastAsia="Times New Roman" w:hAnsi="Lucida Grande" w:cs="Lucida Grande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>
                  <wp:extent cx="1409700" cy="1040008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никио логотип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05" cy="105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C19" w:rsidRDefault="00591C19" w:rsidP="00BC3E2D">
      <w:pPr>
        <w:pStyle w:val="a5"/>
        <w:ind w:firstLine="567"/>
        <w:rPr>
          <w:rFonts w:ascii="Cambria" w:hAnsi="Cambria"/>
          <w:b/>
          <w:bCs/>
          <w:u w:val="single"/>
          <w:lang w:eastAsia="ru-RU"/>
        </w:rPr>
      </w:pPr>
      <w:r w:rsidRPr="00BC3E2D">
        <w:rPr>
          <w:rFonts w:ascii="Cambria" w:hAnsi="Cambria"/>
          <w:sz w:val="22"/>
          <w:szCs w:val="22"/>
          <w:lang w:eastAsia="ru-RU"/>
        </w:rPr>
        <w:t>Уважаемы</w:t>
      </w:r>
      <w:r w:rsidR="00C52335" w:rsidRPr="00BC3E2D">
        <w:rPr>
          <w:rFonts w:ascii="Cambria" w:hAnsi="Cambria"/>
          <w:sz w:val="22"/>
          <w:szCs w:val="22"/>
          <w:lang w:eastAsia="ru-RU"/>
        </w:rPr>
        <w:t>й</w:t>
      </w:r>
      <w:r w:rsidRPr="00BC3E2D">
        <w:rPr>
          <w:rFonts w:ascii="Cambria" w:hAnsi="Cambria"/>
          <w:sz w:val="22"/>
          <w:szCs w:val="22"/>
          <w:lang w:eastAsia="ru-RU"/>
        </w:rPr>
        <w:t xml:space="preserve"> пациент, если вы записаны на плановое хирургическое или консервативное лечение, вам необходимо на догоспитальном этапе пройти консультации  специалистов и сдать анализы по списку.</w:t>
      </w:r>
      <w:r w:rsidR="00BC3E2D">
        <w:rPr>
          <w:rFonts w:ascii="Cambria" w:hAnsi="Cambria"/>
          <w:sz w:val="22"/>
          <w:szCs w:val="22"/>
          <w:lang w:eastAsia="ru-RU"/>
        </w:rPr>
        <w:t xml:space="preserve"> </w:t>
      </w:r>
      <w:r w:rsidRPr="00BC3E2D">
        <w:rPr>
          <w:rFonts w:ascii="Cambria" w:hAnsi="Cambria"/>
          <w:b/>
          <w:bCs/>
          <w:sz w:val="22"/>
          <w:szCs w:val="22"/>
          <w:lang w:eastAsia="ru-RU"/>
        </w:rPr>
        <w:t>ВАЖНО!!</w:t>
      </w:r>
      <w:r w:rsidRPr="00BC3E2D">
        <w:rPr>
          <w:rFonts w:ascii="Cambria" w:hAnsi="Cambria"/>
          <w:sz w:val="22"/>
          <w:szCs w:val="22"/>
          <w:lang w:eastAsia="ru-RU"/>
        </w:rPr>
        <w:t xml:space="preserve"> </w:t>
      </w:r>
      <w:r w:rsidRPr="00BC3E2D">
        <w:rPr>
          <w:rFonts w:ascii="Cambria" w:hAnsi="Cambria"/>
          <w:b/>
          <w:bCs/>
          <w:u w:val="single"/>
          <w:lang w:eastAsia="ru-RU"/>
        </w:rPr>
        <w:t>Все анализы имеют срок годности, и начинать сдавать их нужно таким образом, чтобы они не были просрочены ко дню операции</w:t>
      </w:r>
      <w:r w:rsidR="00BC3E2D" w:rsidRPr="00BC3E2D">
        <w:rPr>
          <w:rFonts w:ascii="Cambria" w:hAnsi="Cambria"/>
          <w:b/>
          <w:bCs/>
          <w:u w:val="single"/>
          <w:lang w:eastAsia="ru-RU"/>
        </w:rPr>
        <w:t>.</w:t>
      </w:r>
    </w:p>
    <w:p w:rsidR="00570FF0" w:rsidRPr="00591C19" w:rsidRDefault="00570FF0" w:rsidP="00BC3E2D">
      <w:pPr>
        <w:pStyle w:val="a5"/>
        <w:ind w:firstLine="567"/>
        <w:rPr>
          <w:rFonts w:ascii="Cambria" w:hAnsi="Cambria"/>
          <w:sz w:val="22"/>
          <w:szCs w:val="22"/>
          <w:lang w:eastAsia="ru-RU"/>
        </w:rPr>
      </w:pPr>
    </w:p>
    <w:tbl>
      <w:tblPr>
        <w:tblStyle w:val="a4"/>
        <w:tblpPr w:leftFromText="180" w:rightFromText="180" w:vertAnchor="text" w:horzAnchor="margin" w:tblpY="154"/>
        <w:tblW w:w="10632" w:type="dxa"/>
        <w:tblLook w:val="04A0" w:firstRow="1" w:lastRow="0" w:firstColumn="1" w:lastColumn="0" w:noHBand="0" w:noVBand="1"/>
      </w:tblPr>
      <w:tblGrid>
        <w:gridCol w:w="878"/>
        <w:gridCol w:w="7339"/>
        <w:gridCol w:w="2415"/>
      </w:tblGrid>
      <w:tr w:rsidR="00591C19" w:rsidRPr="00591C19" w:rsidTr="00C25DE7">
        <w:trPr>
          <w:trHeight w:val="558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C19" w:rsidRPr="00591C19" w:rsidRDefault="00591C19" w:rsidP="00591C19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91C19">
              <w:rPr>
                <w:rFonts w:ascii="Cambria" w:hAnsi="Cambria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339" w:type="dxa"/>
            <w:shd w:val="clear" w:color="auto" w:fill="D9D9D9" w:themeFill="background1" w:themeFillShade="D9"/>
            <w:vAlign w:val="center"/>
          </w:tcPr>
          <w:p w:rsidR="00591C19" w:rsidRPr="00591C19" w:rsidRDefault="00591C19" w:rsidP="00591C19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91C19">
              <w:rPr>
                <w:rFonts w:ascii="Cambria" w:hAnsi="Cambria" w:cs="Times New Roman"/>
                <w:b/>
                <w:sz w:val="24"/>
                <w:szCs w:val="24"/>
              </w:rPr>
              <w:t xml:space="preserve">Список анализов и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заключений</w:t>
            </w:r>
            <w:r w:rsidRPr="00591C19">
              <w:rPr>
                <w:rFonts w:ascii="Cambria" w:hAnsi="Cambria" w:cs="Times New Roman"/>
                <w:b/>
                <w:sz w:val="24"/>
                <w:szCs w:val="24"/>
              </w:rPr>
              <w:t xml:space="preserve"> врачей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591C19" w:rsidRPr="00591C19" w:rsidRDefault="00591C19" w:rsidP="00591C19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91C19">
              <w:rPr>
                <w:rFonts w:ascii="Cambria" w:hAnsi="Cambria" w:cs="Times New Roman"/>
                <w:b/>
                <w:sz w:val="24"/>
                <w:szCs w:val="24"/>
              </w:rPr>
              <w:t>Срок годности</w:t>
            </w:r>
          </w:p>
        </w:tc>
      </w:tr>
      <w:tr w:rsidR="00591C19" w:rsidRPr="00591C19" w:rsidTr="00C25DE7">
        <w:tc>
          <w:tcPr>
            <w:tcW w:w="878" w:type="dxa"/>
            <w:shd w:val="clear" w:color="auto" w:fill="D9D9D9" w:themeFill="background1" w:themeFillShade="D9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highlight w:val="lightGray"/>
              </w:rPr>
            </w:pPr>
            <w:r w:rsidRPr="00F26C42">
              <w:rPr>
                <w:rFonts w:ascii="Cambria" w:hAnsi="Cambria" w:cs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339" w:type="dxa"/>
            <w:shd w:val="clear" w:color="auto" w:fill="auto"/>
          </w:tcPr>
          <w:p w:rsidR="00591C19" w:rsidRPr="00B62C30" w:rsidRDefault="00591C19" w:rsidP="00C206F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Клинический анализ крови</w:t>
            </w: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 (эритроциты, гемоглобин, гематокрит,</w:t>
            </w:r>
            <w:r w:rsidR="00F26C42"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 л</w:t>
            </w: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>ейкоциты</w:t>
            </w:r>
            <w:r w:rsidR="00C206F0">
              <w:rPr>
                <w:rFonts w:ascii="Cambria" w:hAnsi="Cambria" w:cs="Times New Roman"/>
                <w:bCs/>
                <w:sz w:val="20"/>
                <w:szCs w:val="20"/>
              </w:rPr>
              <w:t>,</w:t>
            </w:r>
            <w:r w:rsidR="00C206F0"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 тромбоциты</w:t>
            </w: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>, СОЭ)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91C19" w:rsidRPr="00C25DE7" w:rsidRDefault="00591C19" w:rsidP="00F26C42">
            <w:pPr>
              <w:jc w:val="center"/>
              <w:rPr>
                <w:rFonts w:ascii="Cambria" w:hAnsi="Cambria" w:cs="Times New Roman"/>
                <w:b/>
              </w:rPr>
            </w:pPr>
            <w:r w:rsidRPr="00C25DE7">
              <w:rPr>
                <w:rFonts w:ascii="Cambria" w:hAnsi="Cambria" w:cs="Times New Roman"/>
                <w:b/>
              </w:rPr>
              <w:t>2 недели</w:t>
            </w:r>
          </w:p>
        </w:tc>
      </w:tr>
      <w:tr w:rsidR="00591C19" w:rsidRPr="00591C19" w:rsidTr="00C25DE7">
        <w:tc>
          <w:tcPr>
            <w:tcW w:w="878" w:type="dxa"/>
            <w:shd w:val="clear" w:color="auto" w:fill="D9D9D9" w:themeFill="background1" w:themeFillShade="D9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F26C42">
              <w:rPr>
                <w:rFonts w:ascii="Cambria" w:hAnsi="Cambria" w:cs="Times New Roman"/>
                <w:b/>
                <w:sz w:val="24"/>
                <w:szCs w:val="24"/>
                <w:highlight w:val="lightGray"/>
                <w:lang w:val="en-US"/>
              </w:rPr>
              <w:t>2</w:t>
            </w:r>
          </w:p>
        </w:tc>
        <w:tc>
          <w:tcPr>
            <w:tcW w:w="7339" w:type="dxa"/>
            <w:shd w:val="clear" w:color="auto" w:fill="auto"/>
          </w:tcPr>
          <w:p w:rsidR="00591C19" w:rsidRPr="00B62C30" w:rsidRDefault="00591C19" w:rsidP="00591C19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Общий анализ мочи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91C19" w:rsidRPr="00C25DE7" w:rsidRDefault="00591C19" w:rsidP="00F26C42">
            <w:pPr>
              <w:jc w:val="center"/>
              <w:rPr>
                <w:rFonts w:ascii="Cambria" w:hAnsi="Cambria" w:cs="Times New Roman"/>
                <w:b/>
              </w:rPr>
            </w:pPr>
            <w:r w:rsidRPr="00C25DE7">
              <w:rPr>
                <w:rFonts w:ascii="Cambria" w:hAnsi="Cambria" w:cs="Times New Roman"/>
                <w:b/>
              </w:rPr>
              <w:t>2 недели</w:t>
            </w:r>
          </w:p>
        </w:tc>
      </w:tr>
      <w:tr w:rsidR="00591C19" w:rsidRPr="00591C19" w:rsidTr="00C25DE7">
        <w:tc>
          <w:tcPr>
            <w:tcW w:w="878" w:type="dxa"/>
            <w:shd w:val="clear" w:color="auto" w:fill="D9D9D9" w:themeFill="background1" w:themeFillShade="D9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F26C42">
              <w:rPr>
                <w:rFonts w:ascii="Cambria" w:hAnsi="Cambria" w:cs="Times New Roman"/>
                <w:b/>
                <w:sz w:val="24"/>
                <w:szCs w:val="24"/>
                <w:highlight w:val="lightGray"/>
                <w:lang w:val="en-US"/>
              </w:rPr>
              <w:t>3</w:t>
            </w:r>
          </w:p>
        </w:tc>
        <w:tc>
          <w:tcPr>
            <w:tcW w:w="7339" w:type="dxa"/>
            <w:shd w:val="clear" w:color="auto" w:fill="auto"/>
          </w:tcPr>
          <w:p w:rsidR="00591C19" w:rsidRPr="00B62C30" w:rsidRDefault="00591C19" w:rsidP="00C206F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Биохимический анализ крови</w:t>
            </w: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 (общий белок, билирубин+ фракции, креатинин, мочевина, АЛТ, АСТ, глюкоза, К+</w:t>
            </w:r>
            <w:r w:rsidR="00C206F0">
              <w:rPr>
                <w:rFonts w:ascii="Cambria" w:hAnsi="Cambria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91C19" w:rsidRPr="00C25DE7" w:rsidRDefault="00591C19" w:rsidP="00F26C42">
            <w:pPr>
              <w:jc w:val="center"/>
              <w:rPr>
                <w:rFonts w:ascii="Cambria" w:hAnsi="Cambria" w:cs="Times New Roman"/>
                <w:b/>
              </w:rPr>
            </w:pPr>
            <w:r w:rsidRPr="00C25DE7">
              <w:rPr>
                <w:rFonts w:ascii="Cambria" w:hAnsi="Cambria" w:cs="Times New Roman"/>
                <w:b/>
              </w:rPr>
              <w:t>1 месяц</w:t>
            </w:r>
          </w:p>
        </w:tc>
      </w:tr>
      <w:tr w:rsidR="00591C19" w:rsidRPr="00591C19" w:rsidTr="00C25DE7">
        <w:tc>
          <w:tcPr>
            <w:tcW w:w="878" w:type="dxa"/>
            <w:shd w:val="clear" w:color="auto" w:fill="D9D9D9" w:themeFill="background1" w:themeFillShade="D9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F26C42">
              <w:rPr>
                <w:rFonts w:ascii="Cambria" w:hAnsi="Cambria" w:cs="Times New Roman"/>
                <w:b/>
                <w:sz w:val="24"/>
                <w:szCs w:val="24"/>
                <w:highlight w:val="lightGray"/>
                <w:lang w:val="en-US"/>
              </w:rPr>
              <w:t>4</w:t>
            </w:r>
          </w:p>
        </w:tc>
        <w:tc>
          <w:tcPr>
            <w:tcW w:w="7339" w:type="dxa"/>
            <w:shd w:val="clear" w:color="auto" w:fill="auto"/>
          </w:tcPr>
          <w:p w:rsidR="00591C19" w:rsidRPr="00B62C30" w:rsidRDefault="00591C19" w:rsidP="00591C19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Коагулограмма</w:t>
            </w:r>
            <w:r w:rsidR="00F26C42" w:rsidRPr="00B62C30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>(ПТИ, АЧТВ, МНО, фибриноген)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91C19" w:rsidRPr="00C25DE7" w:rsidRDefault="00591C19" w:rsidP="00F26C42">
            <w:pPr>
              <w:jc w:val="center"/>
              <w:rPr>
                <w:rFonts w:ascii="Cambria" w:hAnsi="Cambria" w:cs="Times New Roman"/>
                <w:b/>
              </w:rPr>
            </w:pPr>
            <w:r w:rsidRPr="00C25DE7">
              <w:rPr>
                <w:rFonts w:ascii="Cambria" w:hAnsi="Cambria" w:cs="Times New Roman"/>
                <w:b/>
              </w:rPr>
              <w:t>1 месяц</w:t>
            </w:r>
          </w:p>
        </w:tc>
      </w:tr>
      <w:tr w:rsidR="00591C19" w:rsidRPr="00591C19" w:rsidTr="00C25DE7">
        <w:tc>
          <w:tcPr>
            <w:tcW w:w="878" w:type="dxa"/>
            <w:shd w:val="clear" w:color="auto" w:fill="D9D9D9" w:themeFill="background1" w:themeFillShade="D9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F26C42">
              <w:rPr>
                <w:rFonts w:ascii="Cambria" w:hAnsi="Cambria" w:cs="Times New Roman"/>
                <w:b/>
                <w:sz w:val="24"/>
                <w:szCs w:val="24"/>
                <w:highlight w:val="lightGray"/>
                <w:lang w:val="en-US"/>
              </w:rPr>
              <w:t>5</w:t>
            </w:r>
          </w:p>
        </w:tc>
        <w:tc>
          <w:tcPr>
            <w:tcW w:w="7339" w:type="dxa"/>
            <w:shd w:val="clear" w:color="auto" w:fill="auto"/>
          </w:tcPr>
          <w:p w:rsidR="00591C19" w:rsidRPr="00C206F0" w:rsidRDefault="00591C19" w:rsidP="00C206F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Группа</w:t>
            </w:r>
            <w:r w:rsidRPr="00C206F0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крови</w:t>
            </w:r>
            <w:r w:rsidRPr="00C206F0">
              <w:rPr>
                <w:rFonts w:ascii="Cambria" w:hAnsi="Cambria" w:cs="Times New Roman"/>
                <w:b/>
                <w:sz w:val="20"/>
                <w:szCs w:val="20"/>
              </w:rPr>
              <w:t xml:space="preserve">, 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резус</w:t>
            </w:r>
            <w:r w:rsidRPr="00C206F0">
              <w:rPr>
                <w:rFonts w:ascii="Cambria" w:hAnsi="Cambria" w:cs="Times New Roman"/>
                <w:b/>
                <w:sz w:val="20"/>
                <w:szCs w:val="20"/>
              </w:rPr>
              <w:t>-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фактор</w:t>
            </w:r>
            <w:r w:rsidRPr="00C206F0">
              <w:rPr>
                <w:rFonts w:ascii="Cambria" w:hAnsi="Cambria" w:cs="Times New Roman"/>
                <w:bCs/>
                <w:sz w:val="20"/>
                <w:szCs w:val="20"/>
              </w:rPr>
              <w:t xml:space="preserve">, </w:t>
            </w:r>
            <w:r w:rsidRPr="00B62C30">
              <w:rPr>
                <w:rFonts w:ascii="Cambria" w:hAnsi="Cambria" w:cs="Times New Roman"/>
                <w:bCs/>
                <w:sz w:val="20"/>
                <w:szCs w:val="20"/>
                <w:lang w:val="en-US"/>
              </w:rPr>
              <w:t>Kell</w:t>
            </w:r>
            <w:r w:rsidRPr="00C206F0">
              <w:rPr>
                <w:rFonts w:ascii="Cambria" w:hAnsi="Cambria" w:cs="Times New Roman"/>
                <w:bCs/>
                <w:sz w:val="20"/>
                <w:szCs w:val="20"/>
              </w:rPr>
              <w:t>-</w:t>
            </w:r>
            <w:r w:rsidR="00C206F0">
              <w:rPr>
                <w:rFonts w:ascii="Cambria" w:hAnsi="Cambria" w:cs="Times New Roman"/>
                <w:bCs/>
                <w:sz w:val="20"/>
                <w:szCs w:val="20"/>
              </w:rPr>
              <w:t>антиген</w:t>
            </w:r>
            <w:r w:rsidR="00C206F0" w:rsidRPr="00C206F0">
              <w:rPr>
                <w:rFonts w:ascii="Cambria" w:hAnsi="Cambria" w:cs="Times New Roman"/>
                <w:bCs/>
                <w:sz w:val="20"/>
                <w:szCs w:val="20"/>
              </w:rPr>
              <w:t>ы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91C19" w:rsidRPr="00C25DE7" w:rsidRDefault="00591C19" w:rsidP="00F26C42">
            <w:pPr>
              <w:jc w:val="center"/>
              <w:rPr>
                <w:rFonts w:ascii="Cambria" w:hAnsi="Cambria" w:cs="Times New Roman"/>
                <w:b/>
              </w:rPr>
            </w:pPr>
            <w:r w:rsidRPr="00C25DE7">
              <w:rPr>
                <w:rFonts w:ascii="Cambria" w:hAnsi="Cambria" w:cs="Times New Roman"/>
                <w:b/>
              </w:rPr>
              <w:t>Без срока</w:t>
            </w:r>
          </w:p>
        </w:tc>
      </w:tr>
      <w:tr w:rsidR="00591C19" w:rsidRPr="00591C19" w:rsidTr="00C25DE7">
        <w:tc>
          <w:tcPr>
            <w:tcW w:w="878" w:type="dxa"/>
            <w:shd w:val="clear" w:color="auto" w:fill="D9D9D9" w:themeFill="background1" w:themeFillShade="D9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highlight w:val="lightGray"/>
              </w:rPr>
            </w:pPr>
            <w:r w:rsidRPr="00F26C42">
              <w:rPr>
                <w:rFonts w:ascii="Cambria" w:hAnsi="Cambria" w:cs="Times New Roman"/>
                <w:b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7339" w:type="dxa"/>
            <w:shd w:val="clear" w:color="auto" w:fill="auto"/>
          </w:tcPr>
          <w:p w:rsidR="00591C19" w:rsidRPr="00B62C30" w:rsidRDefault="00591C19" w:rsidP="00591C19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 xml:space="preserve">Анализ крови на 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RW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, ВИЧ, НВ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s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Ag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 xml:space="preserve">, 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HCV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91C19" w:rsidRPr="00C25DE7" w:rsidRDefault="00591C19" w:rsidP="00F26C42">
            <w:pPr>
              <w:jc w:val="center"/>
              <w:rPr>
                <w:rFonts w:ascii="Cambria" w:hAnsi="Cambria" w:cs="Times New Roman"/>
                <w:b/>
              </w:rPr>
            </w:pPr>
            <w:r w:rsidRPr="00C25DE7">
              <w:rPr>
                <w:rFonts w:ascii="Cambria" w:hAnsi="Cambria" w:cs="Times New Roman"/>
                <w:b/>
              </w:rPr>
              <w:t>1 месяц</w:t>
            </w:r>
          </w:p>
        </w:tc>
      </w:tr>
      <w:tr w:rsidR="00591C19" w:rsidRPr="00591C19" w:rsidTr="00C25DE7">
        <w:tc>
          <w:tcPr>
            <w:tcW w:w="878" w:type="dxa"/>
            <w:shd w:val="clear" w:color="auto" w:fill="D9D9D9" w:themeFill="background1" w:themeFillShade="D9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highlight w:val="lightGray"/>
              </w:rPr>
            </w:pPr>
            <w:r w:rsidRPr="00F26C42">
              <w:rPr>
                <w:rFonts w:ascii="Cambria" w:hAnsi="Cambria" w:cs="Times New Roman"/>
                <w:b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7339" w:type="dxa"/>
            <w:shd w:val="clear" w:color="auto" w:fill="auto"/>
          </w:tcPr>
          <w:p w:rsidR="00591C19" w:rsidRPr="00B62C30" w:rsidRDefault="00591C19" w:rsidP="00591C19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ЭКГ с расшифровкой</w:t>
            </w: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 (при наличии изменений на ЭКГ, показана повторная ЭКГ  без отрицательной динамики не более 7 дней)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91C19" w:rsidRPr="00C25DE7" w:rsidRDefault="00591C19" w:rsidP="00F26C42">
            <w:pPr>
              <w:jc w:val="center"/>
              <w:rPr>
                <w:rFonts w:ascii="Cambria" w:hAnsi="Cambria" w:cs="Times New Roman"/>
                <w:b/>
              </w:rPr>
            </w:pPr>
            <w:r w:rsidRPr="00C25DE7">
              <w:rPr>
                <w:rFonts w:ascii="Cambria" w:hAnsi="Cambria" w:cs="Times New Roman"/>
                <w:b/>
              </w:rPr>
              <w:t>1 месяц</w:t>
            </w:r>
          </w:p>
        </w:tc>
      </w:tr>
      <w:tr w:rsidR="00591C19" w:rsidRPr="00591C19" w:rsidTr="00C25DE7">
        <w:tc>
          <w:tcPr>
            <w:tcW w:w="878" w:type="dxa"/>
            <w:shd w:val="clear" w:color="auto" w:fill="D9D9D9" w:themeFill="background1" w:themeFillShade="D9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F26C42">
              <w:rPr>
                <w:rFonts w:ascii="Cambria" w:hAnsi="Cambria" w:cs="Times New Roman"/>
                <w:b/>
                <w:sz w:val="24"/>
                <w:szCs w:val="24"/>
                <w:highlight w:val="lightGray"/>
                <w:lang w:val="en-US"/>
              </w:rPr>
              <w:t>8</w:t>
            </w:r>
          </w:p>
        </w:tc>
        <w:tc>
          <w:tcPr>
            <w:tcW w:w="7339" w:type="dxa"/>
            <w:shd w:val="clear" w:color="auto" w:fill="auto"/>
          </w:tcPr>
          <w:p w:rsidR="00591C19" w:rsidRPr="00B62C30" w:rsidRDefault="00591C19" w:rsidP="00591C19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62C30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Rg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-графия легких</w:t>
            </w: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 с описанием (или флюорография)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91C19" w:rsidRPr="00C25DE7" w:rsidRDefault="00591C19" w:rsidP="00F26C42">
            <w:pPr>
              <w:jc w:val="center"/>
              <w:rPr>
                <w:rFonts w:ascii="Cambria" w:hAnsi="Cambria" w:cs="Times New Roman"/>
                <w:b/>
              </w:rPr>
            </w:pPr>
            <w:r w:rsidRPr="00C25DE7">
              <w:rPr>
                <w:rFonts w:ascii="Cambria" w:hAnsi="Cambria" w:cs="Times New Roman"/>
                <w:b/>
              </w:rPr>
              <w:t>6 месяцев</w:t>
            </w:r>
          </w:p>
        </w:tc>
      </w:tr>
      <w:tr w:rsidR="00591C19" w:rsidRPr="00591C19" w:rsidTr="00C25DE7">
        <w:tc>
          <w:tcPr>
            <w:tcW w:w="878" w:type="dxa"/>
            <w:shd w:val="clear" w:color="auto" w:fill="D9D9D9" w:themeFill="background1" w:themeFillShade="D9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F26C42">
              <w:rPr>
                <w:rFonts w:ascii="Cambria" w:hAnsi="Cambria" w:cs="Times New Roman"/>
                <w:b/>
                <w:sz w:val="24"/>
                <w:szCs w:val="24"/>
                <w:highlight w:val="lightGray"/>
                <w:lang w:val="en-US"/>
              </w:rPr>
              <w:t>9</w:t>
            </w:r>
          </w:p>
        </w:tc>
        <w:tc>
          <w:tcPr>
            <w:tcW w:w="7339" w:type="dxa"/>
            <w:shd w:val="clear" w:color="auto" w:fill="auto"/>
          </w:tcPr>
          <w:p w:rsidR="00C25DE7" w:rsidRPr="00B62C30" w:rsidRDefault="00591C19" w:rsidP="00C206F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Заключение 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терапевта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91C19" w:rsidRPr="00C25DE7" w:rsidRDefault="00591C19" w:rsidP="00F26C42">
            <w:pPr>
              <w:jc w:val="center"/>
              <w:rPr>
                <w:rFonts w:ascii="Cambria" w:hAnsi="Cambria" w:cs="Times New Roman"/>
                <w:b/>
              </w:rPr>
            </w:pPr>
            <w:r w:rsidRPr="00C25DE7">
              <w:rPr>
                <w:rFonts w:ascii="Cambria" w:hAnsi="Cambria" w:cs="Times New Roman"/>
                <w:b/>
              </w:rPr>
              <w:t>1 месяц</w:t>
            </w:r>
          </w:p>
        </w:tc>
      </w:tr>
      <w:tr w:rsidR="00591C19" w:rsidRPr="00591C19" w:rsidTr="00C25DE7">
        <w:tc>
          <w:tcPr>
            <w:tcW w:w="878" w:type="dxa"/>
            <w:shd w:val="clear" w:color="auto" w:fill="D9D9D9" w:themeFill="background1" w:themeFillShade="D9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F26C42">
              <w:rPr>
                <w:rFonts w:ascii="Cambria" w:hAnsi="Cambria" w:cs="Times New Roman"/>
                <w:b/>
                <w:sz w:val="24"/>
                <w:szCs w:val="24"/>
                <w:highlight w:val="lightGray"/>
                <w:lang w:val="en-US"/>
              </w:rPr>
              <w:t>10</w:t>
            </w:r>
          </w:p>
        </w:tc>
        <w:tc>
          <w:tcPr>
            <w:tcW w:w="7339" w:type="dxa"/>
            <w:shd w:val="clear" w:color="auto" w:fill="auto"/>
          </w:tcPr>
          <w:p w:rsidR="00591C19" w:rsidRPr="00B62C30" w:rsidRDefault="00591C19" w:rsidP="00591C19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Заключение 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стоматолога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91C19" w:rsidRPr="00C25DE7" w:rsidRDefault="00591C19" w:rsidP="00F26C42">
            <w:pPr>
              <w:jc w:val="center"/>
              <w:rPr>
                <w:rFonts w:ascii="Cambria" w:hAnsi="Cambria" w:cs="Times New Roman"/>
                <w:b/>
              </w:rPr>
            </w:pPr>
            <w:r w:rsidRPr="00C25DE7">
              <w:rPr>
                <w:rFonts w:ascii="Cambria" w:hAnsi="Cambria" w:cs="Times New Roman"/>
                <w:b/>
              </w:rPr>
              <w:t>1 месяц</w:t>
            </w:r>
          </w:p>
        </w:tc>
      </w:tr>
      <w:tr w:rsidR="00591C19" w:rsidRPr="00591C19" w:rsidTr="00C25DE7">
        <w:tc>
          <w:tcPr>
            <w:tcW w:w="878" w:type="dxa"/>
            <w:shd w:val="clear" w:color="auto" w:fill="D9D9D9" w:themeFill="background1" w:themeFillShade="D9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highlight w:val="lightGray"/>
              </w:rPr>
            </w:pPr>
            <w:r w:rsidRPr="00F26C42">
              <w:rPr>
                <w:rFonts w:ascii="Cambria" w:hAnsi="Cambria" w:cs="Times New Roman"/>
                <w:b/>
                <w:sz w:val="24"/>
                <w:szCs w:val="24"/>
                <w:highlight w:val="lightGray"/>
              </w:rPr>
              <w:t>11</w:t>
            </w:r>
          </w:p>
        </w:tc>
        <w:tc>
          <w:tcPr>
            <w:tcW w:w="7339" w:type="dxa"/>
            <w:shd w:val="clear" w:color="auto" w:fill="auto"/>
          </w:tcPr>
          <w:p w:rsidR="00591C19" w:rsidRPr="00B62C30" w:rsidRDefault="00591C19" w:rsidP="00591C19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Справка о прививках от кори</w:t>
            </w: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 (индивидуально прививочное свидетельство) или 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анализ крови на напряженность иммунитета</w:t>
            </w: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 от кори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91C19" w:rsidRPr="00F26C42" w:rsidRDefault="00C25DE7" w:rsidP="00F26C42">
            <w:pPr>
              <w:jc w:val="center"/>
              <w:rPr>
                <w:rFonts w:ascii="Cambria" w:hAnsi="Cambria" w:cs="Times New Roman"/>
                <w:bCs/>
              </w:rPr>
            </w:pPr>
            <w:r w:rsidRPr="00AA28AB">
              <w:rPr>
                <w:rFonts w:ascii="Cambria" w:hAnsi="Cambria" w:cs="Times New Roman"/>
                <w:bCs/>
              </w:rPr>
              <w:t>Без срока</w:t>
            </w:r>
          </w:p>
        </w:tc>
      </w:tr>
      <w:tr w:rsidR="00C206F0" w:rsidRPr="00591C19" w:rsidTr="0004558E"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C206F0" w:rsidRPr="00C206F0" w:rsidRDefault="00C206F0" w:rsidP="00F26C42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C206F0">
              <w:rPr>
                <w:rFonts w:ascii="Cambria" w:hAnsi="Cambria" w:cs="Times New Roman"/>
                <w:b/>
                <w:bCs/>
              </w:rPr>
              <w:t>ОБСЛЕДОВАНИЯ ПО ДОПОЛНИТЕЛЬНЫМ ПОКАЗАНИЯМ</w:t>
            </w:r>
            <w:r w:rsidR="00EC1366">
              <w:rPr>
                <w:rFonts w:ascii="Cambria" w:hAnsi="Cambria" w:cs="Times New Roman"/>
                <w:b/>
                <w:bCs/>
              </w:rPr>
              <w:t>*</w:t>
            </w:r>
          </w:p>
        </w:tc>
      </w:tr>
      <w:tr w:rsidR="00C25DE7" w:rsidRPr="00591C19" w:rsidTr="00C25DE7">
        <w:tc>
          <w:tcPr>
            <w:tcW w:w="878" w:type="dxa"/>
            <w:shd w:val="clear" w:color="auto" w:fill="auto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26C42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1</w:t>
            </w:r>
            <w:r w:rsidRPr="00F26C42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9" w:type="dxa"/>
            <w:shd w:val="clear" w:color="auto" w:fill="auto"/>
          </w:tcPr>
          <w:p w:rsidR="00591C19" w:rsidRPr="00B62C30" w:rsidRDefault="00591C19" w:rsidP="00591C19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 xml:space="preserve">КТ или 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Rg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- графия околоносовых пазух</w:t>
            </w: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 при эндоназальных вмешательствах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Cs/>
              </w:rPr>
            </w:pPr>
            <w:r w:rsidRPr="00F26C42">
              <w:rPr>
                <w:rFonts w:ascii="Cambria" w:hAnsi="Cambria" w:cs="Times New Roman"/>
                <w:bCs/>
              </w:rPr>
              <w:t xml:space="preserve">1 месяц </w:t>
            </w:r>
            <w:r w:rsidRPr="00C25DE7">
              <w:rPr>
                <w:rFonts w:ascii="Cambria" w:hAnsi="Cambria" w:cs="Times New Roman"/>
                <w:bCs/>
                <w:sz w:val="20"/>
                <w:szCs w:val="20"/>
              </w:rPr>
              <w:t>при отсутствии осложнений</w:t>
            </w:r>
          </w:p>
        </w:tc>
      </w:tr>
      <w:tr w:rsidR="00C25DE7" w:rsidRPr="00591C19" w:rsidTr="00C25DE7">
        <w:tc>
          <w:tcPr>
            <w:tcW w:w="878" w:type="dxa"/>
            <w:shd w:val="clear" w:color="auto" w:fill="auto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26C42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1</w:t>
            </w:r>
            <w:r w:rsidRPr="00F26C42"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9" w:type="dxa"/>
            <w:shd w:val="clear" w:color="auto" w:fill="auto"/>
          </w:tcPr>
          <w:p w:rsidR="00591C19" w:rsidRPr="00B62C30" w:rsidRDefault="00591C19" w:rsidP="00591C19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 xml:space="preserve">КТ или 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Rg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- графия височных костей</w:t>
            </w: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 при вмешательствах на ухе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91C19" w:rsidRPr="00C25DE7" w:rsidRDefault="00591C19" w:rsidP="00F26C42">
            <w:pPr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C25DE7">
              <w:rPr>
                <w:rFonts w:ascii="Cambria" w:hAnsi="Cambria" w:cs="Times New Roman"/>
                <w:bCs/>
              </w:rPr>
              <w:t>6 месяцев</w:t>
            </w:r>
            <w:r w:rsidRPr="00C25DE7">
              <w:rPr>
                <w:rFonts w:ascii="Cambria" w:hAnsi="Cambria" w:cs="Times New Roman"/>
                <w:bCs/>
                <w:sz w:val="20"/>
                <w:szCs w:val="20"/>
              </w:rPr>
              <w:t xml:space="preserve"> при отсутствии осложнений</w:t>
            </w:r>
          </w:p>
        </w:tc>
      </w:tr>
      <w:tr w:rsidR="00C25DE7" w:rsidRPr="00591C19" w:rsidTr="00C25DE7">
        <w:tc>
          <w:tcPr>
            <w:tcW w:w="878" w:type="dxa"/>
            <w:shd w:val="clear" w:color="auto" w:fill="auto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26C42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1</w:t>
            </w:r>
            <w:r w:rsidRPr="00F26C42"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9" w:type="dxa"/>
            <w:shd w:val="clear" w:color="auto" w:fill="auto"/>
          </w:tcPr>
          <w:p w:rsidR="00591C19" w:rsidRPr="00B62C30" w:rsidRDefault="00591C19" w:rsidP="00591C19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Мазок на флору из больного уха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Cs/>
              </w:rPr>
            </w:pPr>
            <w:r w:rsidRPr="00F26C42">
              <w:rPr>
                <w:rFonts w:ascii="Cambria" w:hAnsi="Cambria" w:cs="Times New Roman"/>
                <w:bCs/>
              </w:rPr>
              <w:t>1 месяц</w:t>
            </w:r>
          </w:p>
        </w:tc>
      </w:tr>
      <w:tr w:rsidR="00C25DE7" w:rsidRPr="00591C19" w:rsidTr="00C25DE7">
        <w:tc>
          <w:tcPr>
            <w:tcW w:w="878" w:type="dxa"/>
            <w:shd w:val="clear" w:color="auto" w:fill="auto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26C42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1</w:t>
            </w:r>
            <w:r w:rsidRPr="00F26C42"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9" w:type="dxa"/>
            <w:shd w:val="clear" w:color="auto" w:fill="auto"/>
          </w:tcPr>
          <w:p w:rsidR="00591C19" w:rsidRPr="00B62C30" w:rsidRDefault="00591C19" w:rsidP="00591C19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УЗДГ</w:t>
            </w: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 при варикозной болезни нижних конечностей, заключение хирурга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Cs/>
              </w:rPr>
            </w:pPr>
            <w:r w:rsidRPr="00F26C42">
              <w:rPr>
                <w:rFonts w:ascii="Cambria" w:hAnsi="Cambria" w:cs="Times New Roman"/>
                <w:bCs/>
              </w:rPr>
              <w:t>1 месяц</w:t>
            </w:r>
          </w:p>
        </w:tc>
      </w:tr>
      <w:tr w:rsidR="00C25DE7" w:rsidRPr="00591C19" w:rsidTr="00C25DE7">
        <w:tc>
          <w:tcPr>
            <w:tcW w:w="878" w:type="dxa"/>
            <w:shd w:val="clear" w:color="auto" w:fill="auto"/>
            <w:vAlign w:val="center"/>
          </w:tcPr>
          <w:p w:rsidR="00C25DE7" w:rsidRPr="00AA28AB" w:rsidRDefault="00C25DE7" w:rsidP="00F26C42">
            <w:pPr>
              <w:jc w:val="center"/>
              <w:rPr>
                <w:rFonts w:ascii="Cambria" w:hAnsi="Cambria" w:cs="Times New Roman"/>
                <w:b/>
              </w:rPr>
            </w:pPr>
            <w:r w:rsidRPr="00AA28AB">
              <w:rPr>
                <w:rFonts w:ascii="Cambria" w:hAnsi="Cambria" w:cs="Times New Roman"/>
                <w:b/>
              </w:rPr>
              <w:t>16</w:t>
            </w:r>
          </w:p>
        </w:tc>
        <w:tc>
          <w:tcPr>
            <w:tcW w:w="7339" w:type="dxa"/>
            <w:shd w:val="clear" w:color="auto" w:fill="auto"/>
          </w:tcPr>
          <w:p w:rsidR="00C25DE7" w:rsidRPr="00AA28AB" w:rsidRDefault="00C25DE7" w:rsidP="00591C19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A28AB">
              <w:rPr>
                <w:rFonts w:ascii="Cambria" w:hAnsi="Cambria" w:cs="Times New Roman"/>
                <w:bCs/>
                <w:sz w:val="20"/>
                <w:szCs w:val="20"/>
              </w:rPr>
              <w:t>Заключение кардиолога при заболеваниях сердечно-сосудистой системы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25DE7" w:rsidRPr="00AA28AB" w:rsidRDefault="00C25DE7" w:rsidP="00F26C42">
            <w:pPr>
              <w:jc w:val="center"/>
              <w:rPr>
                <w:rFonts w:ascii="Cambria" w:hAnsi="Cambria" w:cs="Times New Roman"/>
                <w:bCs/>
              </w:rPr>
            </w:pPr>
            <w:r w:rsidRPr="00AA28AB">
              <w:rPr>
                <w:rFonts w:ascii="Cambria" w:hAnsi="Cambria" w:cs="Times New Roman"/>
                <w:bCs/>
              </w:rPr>
              <w:t>1 месяц</w:t>
            </w:r>
          </w:p>
        </w:tc>
      </w:tr>
      <w:tr w:rsidR="00C25DE7" w:rsidRPr="00591C19" w:rsidTr="00C25DE7">
        <w:tc>
          <w:tcPr>
            <w:tcW w:w="878" w:type="dxa"/>
            <w:shd w:val="clear" w:color="auto" w:fill="auto"/>
            <w:vAlign w:val="center"/>
          </w:tcPr>
          <w:p w:rsidR="00591C19" w:rsidRPr="00C25DE7" w:rsidRDefault="00591C19" w:rsidP="00F26C42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26C42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1</w:t>
            </w:r>
            <w:r w:rsidR="00C25DE7"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39" w:type="dxa"/>
            <w:shd w:val="clear" w:color="auto" w:fill="auto"/>
          </w:tcPr>
          <w:p w:rsidR="00591C19" w:rsidRPr="00B62C30" w:rsidRDefault="00591C19" w:rsidP="00591C19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Заключение 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гастроэнтеролога</w:t>
            </w: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 и по показаниям ЭГДС при язвенной болезни желудка и 12-ти перстной кишки в анамнезе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Cs/>
              </w:rPr>
            </w:pPr>
            <w:r w:rsidRPr="00F26C42">
              <w:rPr>
                <w:rFonts w:ascii="Cambria" w:hAnsi="Cambria" w:cs="Times New Roman"/>
                <w:bCs/>
              </w:rPr>
              <w:t>1 месяц</w:t>
            </w:r>
          </w:p>
        </w:tc>
      </w:tr>
      <w:tr w:rsidR="00C25DE7" w:rsidRPr="00591C19" w:rsidTr="00C25DE7">
        <w:tc>
          <w:tcPr>
            <w:tcW w:w="878" w:type="dxa"/>
            <w:shd w:val="clear" w:color="auto" w:fill="auto"/>
            <w:vAlign w:val="center"/>
          </w:tcPr>
          <w:p w:rsidR="00591C19" w:rsidRPr="00C25DE7" w:rsidRDefault="00591C19" w:rsidP="00F26C42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26C42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1</w:t>
            </w:r>
            <w:r w:rsidR="00C25DE7">
              <w:rPr>
                <w:rFonts w:ascii="Cambria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39" w:type="dxa"/>
            <w:shd w:val="clear" w:color="auto" w:fill="auto"/>
          </w:tcPr>
          <w:p w:rsidR="00591C19" w:rsidRPr="00B62C30" w:rsidRDefault="00591C19" w:rsidP="00591C19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Заключение 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инфекциониста</w:t>
            </w: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 при гепатите</w:t>
            </w:r>
            <w:r w:rsidR="00236CEB">
              <w:rPr>
                <w:rFonts w:ascii="Cambria" w:hAnsi="Cambria" w:cs="Times New Roman"/>
                <w:bCs/>
                <w:sz w:val="20"/>
                <w:szCs w:val="20"/>
              </w:rPr>
              <w:t xml:space="preserve"> В, гепатите С или ВИЧ-инфекции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Cs/>
              </w:rPr>
            </w:pPr>
            <w:r w:rsidRPr="00F26C42">
              <w:rPr>
                <w:rFonts w:ascii="Cambria" w:hAnsi="Cambria" w:cs="Times New Roman"/>
                <w:bCs/>
              </w:rPr>
              <w:t>1 месяц</w:t>
            </w:r>
          </w:p>
        </w:tc>
      </w:tr>
      <w:tr w:rsidR="00C25DE7" w:rsidRPr="00591C19" w:rsidTr="00C25DE7">
        <w:tc>
          <w:tcPr>
            <w:tcW w:w="878" w:type="dxa"/>
            <w:shd w:val="clear" w:color="auto" w:fill="auto"/>
            <w:vAlign w:val="center"/>
          </w:tcPr>
          <w:p w:rsidR="00591C19" w:rsidRPr="00C25DE7" w:rsidRDefault="00591C19" w:rsidP="00F26C42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26C42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1</w:t>
            </w:r>
            <w:r w:rsidR="00C25DE7"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39" w:type="dxa"/>
            <w:shd w:val="clear" w:color="auto" w:fill="auto"/>
          </w:tcPr>
          <w:p w:rsidR="00591C19" w:rsidRPr="00B62C30" w:rsidRDefault="00591C19" w:rsidP="00591C19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Заключение 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дерматовенеролога</w:t>
            </w: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 при сифилисе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Cs/>
              </w:rPr>
            </w:pPr>
            <w:r w:rsidRPr="00F26C42">
              <w:rPr>
                <w:rFonts w:ascii="Cambria" w:hAnsi="Cambria" w:cs="Times New Roman"/>
                <w:bCs/>
              </w:rPr>
              <w:t>1 месяц</w:t>
            </w:r>
          </w:p>
        </w:tc>
      </w:tr>
      <w:tr w:rsidR="00C25DE7" w:rsidRPr="00591C19" w:rsidTr="00C25DE7">
        <w:tc>
          <w:tcPr>
            <w:tcW w:w="878" w:type="dxa"/>
            <w:shd w:val="clear" w:color="auto" w:fill="auto"/>
            <w:vAlign w:val="center"/>
          </w:tcPr>
          <w:p w:rsidR="00591C19" w:rsidRPr="00F26C42" w:rsidRDefault="00C25DE7" w:rsidP="00F26C42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39" w:type="dxa"/>
            <w:shd w:val="clear" w:color="auto" w:fill="auto"/>
          </w:tcPr>
          <w:p w:rsidR="00591C19" w:rsidRPr="00B62C30" w:rsidRDefault="00591C19" w:rsidP="00591C19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ФВД</w:t>
            </w: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 с нагрузкой и консультация </w:t>
            </w:r>
            <w:r w:rsidRPr="00B62C30">
              <w:rPr>
                <w:rFonts w:ascii="Cambria" w:hAnsi="Cambria" w:cs="Times New Roman"/>
                <w:b/>
                <w:sz w:val="20"/>
                <w:szCs w:val="20"/>
              </w:rPr>
              <w:t>пульмонолога</w:t>
            </w:r>
            <w:r w:rsidRPr="00B62C30">
              <w:rPr>
                <w:rFonts w:ascii="Cambria" w:hAnsi="Cambria" w:cs="Times New Roman"/>
                <w:bCs/>
                <w:sz w:val="20"/>
                <w:szCs w:val="20"/>
              </w:rPr>
              <w:t xml:space="preserve"> при наличии бронхиальной астмы, обструктивного бронхита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591C19" w:rsidRPr="00F26C42" w:rsidRDefault="00591C19" w:rsidP="00F26C42">
            <w:pPr>
              <w:jc w:val="center"/>
              <w:rPr>
                <w:rFonts w:ascii="Cambria" w:hAnsi="Cambria" w:cs="Times New Roman"/>
                <w:bCs/>
              </w:rPr>
            </w:pPr>
            <w:r w:rsidRPr="00F26C42">
              <w:rPr>
                <w:rFonts w:ascii="Cambria" w:hAnsi="Cambria" w:cs="Times New Roman"/>
                <w:bCs/>
              </w:rPr>
              <w:t>1 месяц</w:t>
            </w:r>
          </w:p>
        </w:tc>
      </w:tr>
    </w:tbl>
    <w:p w:rsidR="00C25DE7" w:rsidRPr="00C25DE7" w:rsidRDefault="00C25DE7" w:rsidP="00C25DE7">
      <w:pPr>
        <w:pStyle w:val="a5"/>
        <w:rPr>
          <w:rFonts w:ascii="Cambria" w:hAnsi="Cambria"/>
          <w:color w:val="666666"/>
          <w:lang w:eastAsia="ru-RU"/>
        </w:rPr>
      </w:pPr>
    </w:p>
    <w:tbl>
      <w:tblPr>
        <w:tblStyle w:val="a4"/>
        <w:tblpPr w:leftFromText="180" w:rightFromText="180" w:vertAnchor="text" w:horzAnchor="margin" w:tblpY="154"/>
        <w:tblW w:w="10627" w:type="dxa"/>
        <w:tblLook w:val="04A0" w:firstRow="1" w:lastRow="0" w:firstColumn="1" w:lastColumn="0" w:noHBand="0" w:noVBand="1"/>
      </w:tblPr>
      <w:tblGrid>
        <w:gridCol w:w="878"/>
        <w:gridCol w:w="9749"/>
      </w:tblGrid>
      <w:tr w:rsidR="00BC3E2D" w:rsidRPr="00591C19" w:rsidTr="00670246">
        <w:trPr>
          <w:trHeight w:val="274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E2D" w:rsidRPr="00591C19" w:rsidRDefault="00BC3E2D" w:rsidP="005B5189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91C19">
              <w:rPr>
                <w:rFonts w:ascii="Cambria" w:hAnsi="Cambria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7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E2D" w:rsidRPr="00591C19" w:rsidRDefault="00BC3E2D" w:rsidP="005B5189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Список документов, необходимых для госпитализации</w:t>
            </w:r>
          </w:p>
        </w:tc>
      </w:tr>
      <w:tr w:rsidR="00BC3E2D" w:rsidRPr="00C25DE7" w:rsidTr="00670246">
        <w:trPr>
          <w:trHeight w:val="263"/>
        </w:trPr>
        <w:tc>
          <w:tcPr>
            <w:tcW w:w="878" w:type="dxa"/>
            <w:shd w:val="clear" w:color="auto" w:fill="auto"/>
            <w:vAlign w:val="center"/>
          </w:tcPr>
          <w:p w:rsidR="00BC3E2D" w:rsidRPr="00670246" w:rsidRDefault="00BC3E2D" w:rsidP="00C25DE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70246"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49" w:type="dxa"/>
            <w:shd w:val="clear" w:color="auto" w:fill="auto"/>
            <w:vAlign w:val="center"/>
          </w:tcPr>
          <w:p w:rsidR="00BC3E2D" w:rsidRPr="00670246" w:rsidRDefault="00BC3E2D" w:rsidP="00AA28AB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70246">
              <w:rPr>
                <w:rFonts w:ascii="Cambria" w:hAnsi="Cambria" w:cs="Times New Roman"/>
                <w:b/>
                <w:sz w:val="20"/>
                <w:szCs w:val="20"/>
              </w:rPr>
              <w:t>Паспорт</w:t>
            </w:r>
            <w:r w:rsidRPr="00670246">
              <w:rPr>
                <w:rFonts w:ascii="Cambria" w:hAnsi="Cambria" w:cs="Times New Roman"/>
                <w:bCs/>
                <w:sz w:val="20"/>
                <w:szCs w:val="20"/>
              </w:rPr>
              <w:t xml:space="preserve"> - оригинал + </w:t>
            </w:r>
            <w:r w:rsidR="00AA28AB">
              <w:rPr>
                <w:rFonts w:ascii="Cambria" w:hAnsi="Cambria" w:cs="Times New Roman"/>
                <w:bCs/>
                <w:sz w:val="20"/>
                <w:szCs w:val="20"/>
              </w:rPr>
              <w:t>2</w:t>
            </w:r>
            <w:r w:rsidRPr="00670246">
              <w:rPr>
                <w:rFonts w:ascii="Cambria" w:hAnsi="Cambria" w:cs="Times New Roman"/>
                <w:bCs/>
                <w:sz w:val="20"/>
                <w:szCs w:val="20"/>
              </w:rPr>
              <w:t xml:space="preserve"> копии (страницы с фото и пропиской)</w:t>
            </w:r>
          </w:p>
        </w:tc>
      </w:tr>
      <w:tr w:rsidR="00BC3E2D" w:rsidRPr="00C25DE7" w:rsidTr="00670246">
        <w:trPr>
          <w:trHeight w:val="282"/>
        </w:trPr>
        <w:tc>
          <w:tcPr>
            <w:tcW w:w="878" w:type="dxa"/>
            <w:shd w:val="clear" w:color="auto" w:fill="auto"/>
            <w:vAlign w:val="center"/>
          </w:tcPr>
          <w:p w:rsidR="00BC3E2D" w:rsidRPr="00670246" w:rsidRDefault="00BC3E2D" w:rsidP="00C25DE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70246">
              <w:rPr>
                <w:rFonts w:ascii="Cambria" w:hAnsi="Cambri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49" w:type="dxa"/>
            <w:shd w:val="clear" w:color="auto" w:fill="auto"/>
            <w:vAlign w:val="center"/>
          </w:tcPr>
          <w:p w:rsidR="00BC3E2D" w:rsidRPr="00670246" w:rsidRDefault="00BC3E2D" w:rsidP="00AA28AB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70246">
              <w:rPr>
                <w:rFonts w:ascii="Cambria" w:hAnsi="Cambria" w:cs="Times New Roman"/>
                <w:b/>
                <w:sz w:val="20"/>
                <w:szCs w:val="20"/>
              </w:rPr>
              <w:t>Полис</w:t>
            </w:r>
            <w:r w:rsidRPr="00670246">
              <w:rPr>
                <w:rFonts w:ascii="Cambria" w:hAnsi="Cambria" w:cs="Times New Roman"/>
                <w:bCs/>
                <w:sz w:val="20"/>
                <w:szCs w:val="20"/>
              </w:rPr>
              <w:t xml:space="preserve"> ОМС (оригинал + </w:t>
            </w:r>
            <w:r w:rsidR="00AA28AB">
              <w:rPr>
                <w:rFonts w:ascii="Cambria" w:hAnsi="Cambria" w:cs="Times New Roman"/>
                <w:bCs/>
                <w:sz w:val="20"/>
                <w:szCs w:val="20"/>
              </w:rPr>
              <w:t>2</w:t>
            </w:r>
            <w:r w:rsidRPr="00670246">
              <w:rPr>
                <w:rFonts w:ascii="Cambria" w:hAnsi="Cambria" w:cs="Times New Roman"/>
                <w:bCs/>
                <w:sz w:val="20"/>
                <w:szCs w:val="20"/>
              </w:rPr>
              <w:t xml:space="preserve"> копии с двух сторон)</w:t>
            </w:r>
          </w:p>
        </w:tc>
      </w:tr>
      <w:tr w:rsidR="00BC3E2D" w:rsidRPr="00C25DE7" w:rsidTr="00670246">
        <w:trPr>
          <w:trHeight w:val="271"/>
        </w:trPr>
        <w:tc>
          <w:tcPr>
            <w:tcW w:w="878" w:type="dxa"/>
            <w:shd w:val="clear" w:color="auto" w:fill="auto"/>
            <w:vAlign w:val="center"/>
          </w:tcPr>
          <w:p w:rsidR="00BC3E2D" w:rsidRPr="00670246" w:rsidRDefault="00BC3E2D" w:rsidP="00C25DE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70246">
              <w:rPr>
                <w:rFonts w:ascii="Cambria" w:hAnsi="Cambri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49" w:type="dxa"/>
            <w:shd w:val="clear" w:color="auto" w:fill="auto"/>
            <w:vAlign w:val="center"/>
          </w:tcPr>
          <w:p w:rsidR="00BC3E2D" w:rsidRPr="00670246" w:rsidRDefault="00BC3E2D" w:rsidP="00AA28AB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70246">
              <w:rPr>
                <w:rFonts w:ascii="Cambria" w:hAnsi="Cambria" w:cs="Times New Roman"/>
                <w:b/>
                <w:sz w:val="20"/>
                <w:szCs w:val="20"/>
              </w:rPr>
              <w:t>СНИЛС</w:t>
            </w:r>
            <w:r w:rsidRPr="00670246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="00AA28AB">
              <w:rPr>
                <w:rFonts w:ascii="Cambria" w:hAnsi="Cambria" w:cs="Times New Roman"/>
                <w:bCs/>
                <w:sz w:val="20"/>
                <w:szCs w:val="20"/>
              </w:rPr>
              <w:t>(номер или копия карточки)</w:t>
            </w:r>
          </w:p>
        </w:tc>
      </w:tr>
      <w:tr w:rsidR="00BC3E2D" w:rsidRPr="00C25DE7" w:rsidTr="00BC3E2D">
        <w:trPr>
          <w:trHeight w:val="558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E2D" w:rsidRPr="00670246" w:rsidRDefault="00BC3E2D" w:rsidP="00C25DE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70246">
              <w:rPr>
                <w:rFonts w:ascii="Cambria" w:hAnsi="Cambri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49" w:type="dxa"/>
            <w:shd w:val="clear" w:color="auto" w:fill="auto"/>
            <w:vAlign w:val="center"/>
          </w:tcPr>
          <w:p w:rsidR="00BC3E2D" w:rsidRPr="00670246" w:rsidRDefault="00BC3E2D" w:rsidP="00C206F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70246">
              <w:rPr>
                <w:rFonts w:ascii="Cambria" w:hAnsi="Cambria" w:cs="Times New Roman"/>
                <w:bCs/>
                <w:sz w:val="20"/>
                <w:szCs w:val="20"/>
              </w:rPr>
              <w:t>Направление на госпитализацию формы  057/у – 04 срок действия 2 недели</w:t>
            </w:r>
          </w:p>
        </w:tc>
      </w:tr>
    </w:tbl>
    <w:p w:rsidR="00AA28AB" w:rsidRDefault="00AA28AB" w:rsidP="00C52335">
      <w:pPr>
        <w:spacing w:before="100" w:beforeAutospacing="1" w:after="100" w:afterAutospacing="1"/>
        <w:rPr>
          <w:rFonts w:ascii="Cambria" w:eastAsia="Times New Roman" w:hAnsi="Cambria" w:cs="Lucida Grande"/>
          <w:b/>
          <w:bCs/>
          <w:color w:val="333333"/>
          <w:sz w:val="22"/>
          <w:szCs w:val="22"/>
          <w:lang w:eastAsia="ru-RU"/>
        </w:rPr>
      </w:pPr>
    </w:p>
    <w:p w:rsidR="00670246" w:rsidRPr="00670246" w:rsidRDefault="00EC1366" w:rsidP="00C52335">
      <w:pPr>
        <w:spacing w:before="100" w:beforeAutospacing="1" w:after="100" w:afterAutospacing="1"/>
        <w:rPr>
          <w:rFonts w:ascii="Cambria" w:eastAsia="Times New Roman" w:hAnsi="Cambria" w:cs="Lucida Grande"/>
          <w:b/>
          <w:bCs/>
          <w:color w:val="333333"/>
          <w:sz w:val="22"/>
          <w:szCs w:val="22"/>
          <w:lang w:eastAsia="ru-RU"/>
        </w:rPr>
      </w:pPr>
      <w:r>
        <w:rPr>
          <w:rFonts w:ascii="Cambria" w:eastAsia="Times New Roman" w:hAnsi="Cambria" w:cs="Lucida Grande"/>
          <w:b/>
          <w:bCs/>
          <w:color w:val="333333"/>
          <w:sz w:val="22"/>
          <w:szCs w:val="22"/>
          <w:lang w:eastAsia="ru-RU"/>
        </w:rPr>
        <w:t>*Лечащим врачом и/или анестезиологом-реаниматологом могут быть назначены эти и другие дополнительные обследования и консультация для более точного определения операционно-анестезиологического риска</w:t>
      </w:r>
      <w:r w:rsidR="00B62C30" w:rsidRPr="00670246">
        <w:rPr>
          <w:rFonts w:ascii="Cambria" w:eastAsia="Times New Roman" w:hAnsi="Cambria" w:cs="Lucida Grande"/>
          <w:b/>
          <w:bCs/>
          <w:color w:val="333333"/>
          <w:sz w:val="22"/>
          <w:szCs w:val="22"/>
          <w:lang w:eastAsia="ru-RU"/>
        </w:rPr>
        <w:t>.</w:t>
      </w:r>
    </w:p>
    <w:p w:rsidR="00C206F0" w:rsidRDefault="00C206F0" w:rsidP="00C52335">
      <w:pPr>
        <w:spacing w:before="100" w:beforeAutospacing="1" w:after="100" w:afterAutospacing="1"/>
        <w:rPr>
          <w:rFonts w:ascii="Cambria" w:eastAsia="Times New Roman" w:hAnsi="Cambria" w:cs="Lucida Grande"/>
          <w:color w:val="333333"/>
          <w:lang w:eastAsia="ru-RU"/>
        </w:rPr>
      </w:pPr>
    </w:p>
    <w:p w:rsidR="00C206F0" w:rsidRDefault="00C206F0" w:rsidP="00C52335">
      <w:pPr>
        <w:spacing w:before="100" w:beforeAutospacing="1" w:after="100" w:afterAutospacing="1"/>
        <w:rPr>
          <w:rFonts w:ascii="Cambria" w:eastAsia="Times New Roman" w:hAnsi="Cambria" w:cs="Lucida Grande"/>
          <w:color w:val="333333"/>
          <w:lang w:eastAsia="ru-RU"/>
        </w:rPr>
      </w:pPr>
      <w:bookmarkStart w:id="0" w:name="_GoBack"/>
      <w:bookmarkEnd w:id="0"/>
    </w:p>
    <w:sectPr w:rsidR="00C206F0" w:rsidSect="00670246">
      <w:pgSz w:w="11900" w:h="16840"/>
      <w:pgMar w:top="272" w:right="720" w:bottom="3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868"/>
    <w:multiLevelType w:val="hybridMultilevel"/>
    <w:tmpl w:val="7E14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3DFF"/>
    <w:multiLevelType w:val="hybridMultilevel"/>
    <w:tmpl w:val="C9F6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245D"/>
    <w:multiLevelType w:val="hybridMultilevel"/>
    <w:tmpl w:val="D18C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39"/>
    <w:rsid w:val="00236CEB"/>
    <w:rsid w:val="004F7AF7"/>
    <w:rsid w:val="00570FF0"/>
    <w:rsid w:val="00591C19"/>
    <w:rsid w:val="0063787E"/>
    <w:rsid w:val="00670246"/>
    <w:rsid w:val="007610AB"/>
    <w:rsid w:val="00AA28AB"/>
    <w:rsid w:val="00B62C30"/>
    <w:rsid w:val="00BC3639"/>
    <w:rsid w:val="00BC3E2D"/>
    <w:rsid w:val="00C206F0"/>
    <w:rsid w:val="00C25DE7"/>
    <w:rsid w:val="00C52335"/>
    <w:rsid w:val="00C55E82"/>
    <w:rsid w:val="00CC5A64"/>
    <w:rsid w:val="00D01F07"/>
    <w:rsid w:val="00E57549"/>
    <w:rsid w:val="00EC1366"/>
    <w:rsid w:val="00F203D0"/>
    <w:rsid w:val="00F26C42"/>
    <w:rsid w:val="00F84F36"/>
    <w:rsid w:val="00FA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07EF4-68E4-FF47-9559-9C4A7FA2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C3639"/>
  </w:style>
  <w:style w:type="table" w:styleId="a4">
    <w:name w:val="Table Grid"/>
    <w:basedOn w:val="a1"/>
    <w:uiPriority w:val="59"/>
    <w:rsid w:val="00BC36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1C19"/>
  </w:style>
  <w:style w:type="paragraph" w:styleId="a6">
    <w:name w:val="Normal (Web)"/>
    <w:basedOn w:val="a"/>
    <w:uiPriority w:val="99"/>
    <w:semiHidden/>
    <w:unhideWhenUsed/>
    <w:rsid w:val="00591C19"/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F26C42"/>
    <w:rPr>
      <w:i/>
      <w:iCs/>
    </w:rPr>
  </w:style>
  <w:style w:type="character" w:styleId="a8">
    <w:name w:val="Strong"/>
    <w:basedOn w:val="a0"/>
    <w:uiPriority w:val="22"/>
    <w:qFormat/>
    <w:rsid w:val="00B62C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28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Рынкова</dc:creator>
  <cp:keywords/>
  <dc:description/>
  <cp:lastModifiedBy>Сергей Панасов</cp:lastModifiedBy>
  <cp:revision>2</cp:revision>
  <cp:lastPrinted>2019-09-05T06:27:00Z</cp:lastPrinted>
  <dcterms:created xsi:type="dcterms:W3CDTF">2019-09-09T15:47:00Z</dcterms:created>
  <dcterms:modified xsi:type="dcterms:W3CDTF">2019-09-09T15:47:00Z</dcterms:modified>
</cp:coreProperties>
</file>