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34" w:rsidRPr="00FC0342" w:rsidRDefault="002B6834" w:rsidP="002B6834">
      <w:pPr>
        <w:pStyle w:val="ConsPlusTitle"/>
        <w:jc w:val="center"/>
        <w:rPr>
          <w:sz w:val="28"/>
          <w:szCs w:val="28"/>
        </w:rPr>
      </w:pPr>
      <w:r w:rsidRPr="00FC0342">
        <w:rPr>
          <w:sz w:val="28"/>
          <w:szCs w:val="28"/>
        </w:rPr>
        <w:t>Извлечения из приказа Министерства образования и науки № 1394 от 11 мая 2017 г. N 212н</w:t>
      </w:r>
    </w:p>
    <w:p w:rsidR="002B6834" w:rsidRPr="009304FF" w:rsidRDefault="002B6834" w:rsidP="002B6834">
      <w:pPr>
        <w:pStyle w:val="ConsPlusTitle"/>
        <w:jc w:val="center"/>
        <w:rPr>
          <w:b w:val="0"/>
          <w:sz w:val="32"/>
          <w:szCs w:val="32"/>
        </w:rPr>
      </w:pPr>
      <w:r w:rsidRPr="009304FF">
        <w:rPr>
          <w:b w:val="0"/>
          <w:sz w:val="32"/>
          <w:szCs w:val="32"/>
        </w:rPr>
        <w:t>ОБ УТВЕРЖДЕНИИ ПОРЯДКА</w:t>
      </w:r>
    </w:p>
    <w:p w:rsidR="002B6834" w:rsidRPr="00530B1F" w:rsidRDefault="002B6834" w:rsidP="002B6834">
      <w:pPr>
        <w:pStyle w:val="ConsPlusTitle"/>
        <w:jc w:val="center"/>
        <w:rPr>
          <w:b w:val="0"/>
          <w:sz w:val="24"/>
          <w:szCs w:val="24"/>
        </w:rPr>
      </w:pPr>
      <w:r w:rsidRPr="009304FF">
        <w:rPr>
          <w:b w:val="0"/>
          <w:sz w:val="32"/>
          <w:szCs w:val="32"/>
        </w:rPr>
        <w:t xml:space="preserve">ПРИЕМА НА </w:t>
      </w:r>
      <w:proofErr w:type="gramStart"/>
      <w:r w:rsidRPr="009304FF">
        <w:rPr>
          <w:b w:val="0"/>
          <w:sz w:val="32"/>
          <w:szCs w:val="32"/>
        </w:rPr>
        <w:t>ОБУЧЕНИЕ ПО</w:t>
      </w:r>
      <w:proofErr w:type="gramEnd"/>
      <w:r w:rsidRPr="009304FF">
        <w:rPr>
          <w:b w:val="0"/>
          <w:sz w:val="32"/>
          <w:szCs w:val="32"/>
        </w:rPr>
        <w:t xml:space="preserve"> ОБРАЗОВАТЕЛЬНЫМ ПРОГРАММАМ ВЫСШЕГО</w:t>
      </w:r>
      <w:r>
        <w:rPr>
          <w:b w:val="0"/>
          <w:sz w:val="32"/>
          <w:szCs w:val="32"/>
        </w:rPr>
        <w:t xml:space="preserve"> </w:t>
      </w:r>
      <w:r w:rsidRPr="009304FF">
        <w:rPr>
          <w:b w:val="0"/>
          <w:sz w:val="32"/>
          <w:szCs w:val="32"/>
        </w:rPr>
        <w:t>ОБРАЗОВАНИЯ - ПРОГРАММАМ ОРДИНАТУРЫ</w:t>
      </w:r>
    </w:p>
    <w:p w:rsidR="000C3421" w:rsidRDefault="002B6834"/>
    <w:p w:rsidR="002B6834" w:rsidRDefault="002B6834"/>
    <w:p w:rsidR="002B6834" w:rsidRDefault="002B6834" w:rsidP="002B6834">
      <w:pPr>
        <w:pStyle w:val="ConsPlusTitle"/>
        <w:jc w:val="center"/>
        <w:outlineLvl w:val="1"/>
      </w:pPr>
      <w:r>
        <w:t>V. Вступительное испытание</w:t>
      </w:r>
    </w:p>
    <w:p w:rsidR="002B6834" w:rsidRDefault="002B6834" w:rsidP="002B6834">
      <w:pPr>
        <w:pStyle w:val="ConsPlusNormal"/>
        <w:ind w:firstLine="540"/>
        <w:jc w:val="both"/>
      </w:pPr>
    </w:p>
    <w:p w:rsidR="002B6834" w:rsidRDefault="002B6834" w:rsidP="002B6834">
      <w:pPr>
        <w:pStyle w:val="ConsPlusNormal"/>
        <w:ind w:firstLine="540"/>
        <w:jc w:val="both"/>
      </w:pPr>
      <w:r>
        <w:t>30. Вступительное испытание проводится в форме тестирования (далее - тестирование).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>На решение тестовых заданий отводится 60 минут.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bookmarkStart w:id="0" w:name="P203"/>
      <w:bookmarkEnd w:id="0"/>
      <w: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bookmarkStart w:id="1" w:name="_GoBack"/>
      <w:bookmarkEnd w:id="1"/>
      <w:r>
        <w:t>33. При приеме на обучение на 2017/18 учебный год: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5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03" w:history="1">
        <w:r>
          <w:rPr>
            <w:color w:val="0000FF"/>
          </w:rPr>
          <w:t>пунктом 32</w:t>
        </w:r>
      </w:hyperlink>
      <w:r>
        <w:t xml:space="preserve"> Порядка;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 xml:space="preserve">&lt;14&gt; Утверждено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334н.</w:t>
      </w:r>
    </w:p>
    <w:p w:rsidR="002B6834" w:rsidRDefault="002B6834" w:rsidP="002B6834">
      <w:pPr>
        <w:pStyle w:val="ConsPlusNormal"/>
        <w:ind w:firstLine="540"/>
        <w:jc w:val="both"/>
      </w:pPr>
    </w:p>
    <w:p w:rsidR="002B6834" w:rsidRDefault="002B6834" w:rsidP="002B6834">
      <w:pPr>
        <w:pStyle w:val="ConsPlusNormal"/>
        <w:ind w:firstLine="540"/>
        <w:jc w:val="both"/>
      </w:pPr>
      <w: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2B6834" w:rsidRDefault="002B6834" w:rsidP="002B6834">
      <w:pPr>
        <w:pStyle w:val="ConsPlusNormal"/>
        <w:ind w:firstLine="540"/>
        <w:jc w:val="both"/>
      </w:pPr>
    </w:p>
    <w:p w:rsidR="002B6834" w:rsidRDefault="002B6834" w:rsidP="002B6834">
      <w:pPr>
        <w:pStyle w:val="ConsPlusNormal"/>
        <w:ind w:firstLine="540"/>
        <w:jc w:val="both"/>
      </w:pPr>
      <w:r>
        <w:t>33.1. Тестирование организуется приемной комиссией организации, осуществляющей прием на обучение.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lastRenderedPageBreak/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>
        <w:t>аудиосигнала</w:t>
      </w:r>
      <w:proofErr w:type="spellEnd"/>
      <w:r>
        <w:t xml:space="preserve">, при этом качество видеозаписи и расположение технических средств записи видеоизображения и </w:t>
      </w:r>
      <w:proofErr w:type="spellStart"/>
      <w:r>
        <w:t>аудиосигнала</w:t>
      </w:r>
      <w:proofErr w:type="spellEnd"/>
      <w:r>
        <w:t xml:space="preserve"> должны обеспечивать возможность обзора всего помещения, а запись </w:t>
      </w:r>
      <w:proofErr w:type="spellStart"/>
      <w:r>
        <w:t>аудиосигнала</w:t>
      </w:r>
      <w:proofErr w:type="spellEnd"/>
      <w:r>
        <w:t xml:space="preserve"> должна содержать речь участников тестирования и лиц, привлекаемых к его проведению.</w:t>
      </w:r>
    </w:p>
    <w:p w:rsidR="002B6834" w:rsidRDefault="002B6834" w:rsidP="002B6834">
      <w:pPr>
        <w:pStyle w:val="ConsPlusNormal"/>
        <w:jc w:val="both"/>
      </w:pPr>
      <w:r>
        <w:t xml:space="preserve">(п. 33.1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 xml:space="preserve">33.2. </w:t>
      </w:r>
      <w:proofErr w:type="gramStart"/>
      <w:r>
        <w:t xml:space="preserve">По заявлению поступающего, указанному в </w:t>
      </w:r>
      <w:hyperlink w:anchor="P173" w:history="1">
        <w:r>
          <w:rPr>
            <w:color w:val="0000FF"/>
          </w:rPr>
          <w:t>абзаце десятом пункта 22</w:t>
        </w:r>
      </w:hyperlink>
      <w:r>
        <w:t xml:space="preserve"> Порядка, в качестве результатов тестирования учитываются:</w:t>
      </w:r>
      <w:proofErr w:type="gramEnd"/>
    </w:p>
    <w:p w:rsidR="002B6834" w:rsidRDefault="002B6834" w:rsidP="002B6834">
      <w:pPr>
        <w:pStyle w:val="ConsPlusNormal"/>
        <w:spacing w:before="220"/>
        <w:ind w:firstLine="540"/>
        <w:jc w:val="both"/>
      </w:pPr>
      <w:bookmarkStart w:id="2" w:name="P220"/>
      <w:bookmarkEnd w:id="2"/>
      <w:r>
        <w:t>а) результаты тестирования, пройденного в году, предшествующем году поступления;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bookmarkStart w:id="3" w:name="P221"/>
      <w:bookmarkEnd w:id="3"/>
      <w:r>
        <w:t xml:space="preserve">б) результаты тестирования, проводимого в рамках процедуры аккредитации специалиста, предусмотренной </w:t>
      </w:r>
      <w:hyperlink r:id="rId9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03" w:history="1">
        <w:r>
          <w:rPr>
            <w:color w:val="0000FF"/>
          </w:rPr>
          <w:t>пунктом 32</w:t>
        </w:r>
      </w:hyperlink>
      <w:r>
        <w:t xml:space="preserve"> Порядка.</w:t>
      </w:r>
    </w:p>
    <w:p w:rsidR="002B6834" w:rsidRDefault="002B6834" w:rsidP="002B6834">
      <w:pPr>
        <w:pStyle w:val="ConsPlusNormal"/>
        <w:jc w:val="both"/>
      </w:pPr>
      <w:r>
        <w:t xml:space="preserve">(п. 33.2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2B6834" w:rsidRDefault="002B6834" w:rsidP="002B683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2B6834" w:rsidRDefault="002B6834" w:rsidP="002B68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2B6834" w:rsidRDefault="002B6834" w:rsidP="002B6834">
      <w:pPr>
        <w:pStyle w:val="ConsPlusNormal"/>
        <w:spacing w:before="220"/>
        <w:ind w:firstLine="540"/>
        <w:jc w:val="both"/>
      </w:pPr>
      <w:proofErr w:type="gramStart"/>
      <w: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  <w:proofErr w:type="gramEnd"/>
    </w:p>
    <w:p w:rsidR="002B6834" w:rsidRDefault="002B6834" w:rsidP="002B6834">
      <w:pPr>
        <w:pStyle w:val="ConsPlusNormal"/>
        <w:spacing w:before="220"/>
        <w:ind w:firstLine="540"/>
        <w:jc w:val="both"/>
      </w:pPr>
      <w:r>
        <w:t xml:space="preserve">38. Поступающие, получившие на тестировании </w:t>
      </w:r>
      <w:proofErr w:type="gramStart"/>
      <w:r>
        <w:t>менее минимального</w:t>
      </w:r>
      <w:proofErr w:type="gramEnd"/>
      <w:r>
        <w:t xml:space="preserve">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2B6834" w:rsidRDefault="002B6834"/>
    <w:sectPr w:rsidR="002B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34"/>
    <w:rsid w:val="002A0554"/>
    <w:rsid w:val="002B6834"/>
    <w:rsid w:val="00910CB4"/>
    <w:rsid w:val="00D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ConsPlusTitle">
    <w:name w:val="ConsPlusTitle"/>
    <w:rsid w:val="002B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ConsPlusTitle">
    <w:name w:val="ConsPlusTitle"/>
    <w:rsid w:val="002B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6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112283917765479EFED316B99B1E8D4896447596A7AF51113AC7E45E99899F7A9E423C8FF2697ECe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112283917765479EFED316B99B1E8D78966435F687AF51113AC7E45EEe9I" TargetMode="External"/><Relationship Id="rId12" Type="http://schemas.openxmlformats.org/officeDocument/2006/relationships/hyperlink" Target="consultantplus://offline/ref=EEB112283917765479EFED316B99B1E8D4896447596A7AF51113AC7E45E99899F7A9E423C8FF2697ECe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112283917765479EFED316B99B1E8D4896B46536F7AF51113AC7E45EEe9I" TargetMode="External"/><Relationship Id="rId11" Type="http://schemas.openxmlformats.org/officeDocument/2006/relationships/hyperlink" Target="consultantplus://offline/ref=EEB112283917765479EFED316B99B1E8D4896447596A7AF51113AC7E45E99899F7A9E423C8FF2697ECeFI" TargetMode="External"/><Relationship Id="rId5" Type="http://schemas.openxmlformats.org/officeDocument/2006/relationships/hyperlink" Target="consultantplus://offline/ref=EEB112283917765479EFED316B99B1E8D4896B46536F7AF51113AC7E45E99899F7A9E423C8FF2696ECeBI" TargetMode="External"/><Relationship Id="rId10" Type="http://schemas.openxmlformats.org/officeDocument/2006/relationships/hyperlink" Target="consultantplus://offline/ref=EEB112283917765479EFED316B99B1E8D4896447596A7AF51113AC7E45E99899F7A9E423C8FF2697ECe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B112283917765479EFED316B99B1E8D4896B46536F7AF51113AC7E45E99899F7A9E423C8FF2696ECe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Ред.М.</dc:creator>
  <cp:lastModifiedBy>Ред.М.</cp:lastModifiedBy>
  <cp:revision>1</cp:revision>
  <dcterms:created xsi:type="dcterms:W3CDTF">2018-06-27T05:54:00Z</dcterms:created>
  <dcterms:modified xsi:type="dcterms:W3CDTF">2018-06-27T05:56:00Z</dcterms:modified>
</cp:coreProperties>
</file>